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F2F0" w14:textId="4C9A120A" w:rsidR="006E1C4D" w:rsidRDefault="006E1C4D" w:rsidP="006E1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Shri Jagdish</w:t>
      </w:r>
      <w:r w:rsidR="00E34E15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rasad Jhabarmal Tibrewala University</w:t>
      </w:r>
    </w:p>
    <w:p w14:paraId="6921A8D1" w14:textId="77777777" w:rsidR="006E1C4D" w:rsidRDefault="006E1C4D" w:rsidP="006E1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Students Feedback on Curriculum </w:t>
      </w:r>
    </w:p>
    <w:p w14:paraId="4B564CA4" w14:textId="77777777" w:rsidR="006E1C4D" w:rsidRDefault="006E1C4D" w:rsidP="006E1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70CF0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83978" w14:textId="620433AE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fill your feedback on curriculum of the </w:t>
      </w:r>
      <w:r w:rsidR="00E34E15">
        <w:rPr>
          <w:rFonts w:ascii="Times New Roman" w:hAnsi="Times New Roman" w:cs="Times New Roman"/>
          <w:sz w:val="24"/>
          <w:szCs w:val="24"/>
        </w:rPr>
        <w:t>course,</w:t>
      </w:r>
      <w:r>
        <w:rPr>
          <w:rFonts w:ascii="Times New Roman" w:hAnsi="Times New Roman" w:cs="Times New Roman"/>
          <w:sz w:val="24"/>
          <w:szCs w:val="24"/>
        </w:rPr>
        <w:t xml:space="preserve"> You are learning.</w:t>
      </w:r>
    </w:p>
    <w:p w14:paraId="48D161BF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FBC39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between 1 to 3 (1=Disagree,2=Agree,3=Strongly Agree)</w:t>
      </w:r>
    </w:p>
    <w:p w14:paraId="42049665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140"/>
        <w:gridCol w:w="1350"/>
        <w:gridCol w:w="1890"/>
        <w:gridCol w:w="1278"/>
      </w:tblGrid>
      <w:tr w:rsidR="006E1C4D" w14:paraId="6B2C1002" w14:textId="77777777" w:rsidTr="008E722D">
        <w:tc>
          <w:tcPr>
            <w:tcW w:w="918" w:type="dxa"/>
          </w:tcPr>
          <w:p w14:paraId="450A89AA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4140" w:type="dxa"/>
          </w:tcPr>
          <w:p w14:paraId="40502AF4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1350" w:type="dxa"/>
          </w:tcPr>
          <w:p w14:paraId="5E8CB791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Disagree </w:t>
            </w:r>
          </w:p>
        </w:tc>
        <w:tc>
          <w:tcPr>
            <w:tcW w:w="1890" w:type="dxa"/>
          </w:tcPr>
          <w:p w14:paraId="576B2937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Agree</w:t>
            </w:r>
          </w:p>
        </w:tc>
        <w:tc>
          <w:tcPr>
            <w:tcW w:w="1278" w:type="dxa"/>
          </w:tcPr>
          <w:p w14:paraId="45190044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6E1C4D" w14:paraId="49768256" w14:textId="77777777" w:rsidTr="008E722D">
        <w:tc>
          <w:tcPr>
            <w:tcW w:w="918" w:type="dxa"/>
          </w:tcPr>
          <w:p w14:paraId="146F1EBB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05FAA51C" w14:textId="77777777" w:rsidR="006E1C4D" w:rsidRPr="00D9150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sequence of the courses (subjects) in the curriculum is correct.</w:t>
            </w:r>
          </w:p>
        </w:tc>
        <w:tc>
          <w:tcPr>
            <w:tcW w:w="1350" w:type="dxa"/>
          </w:tcPr>
          <w:p w14:paraId="7B9CC6FC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8AAB01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ACF3024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47ABDB2F" w14:textId="77777777" w:rsidTr="008E722D">
        <w:tc>
          <w:tcPr>
            <w:tcW w:w="918" w:type="dxa"/>
          </w:tcPr>
          <w:p w14:paraId="6272EBFD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6DD44570" w14:textId="77777777" w:rsidR="006E1C4D" w:rsidRPr="00D9150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of syllabus is accurate in terms of the load on the Student.</w:t>
            </w:r>
          </w:p>
        </w:tc>
        <w:tc>
          <w:tcPr>
            <w:tcW w:w="1350" w:type="dxa"/>
          </w:tcPr>
          <w:p w14:paraId="0378D58C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A51913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1BFD71A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25DF8B1A" w14:textId="77777777" w:rsidTr="008E722D">
        <w:tc>
          <w:tcPr>
            <w:tcW w:w="918" w:type="dxa"/>
          </w:tcPr>
          <w:p w14:paraId="270472A4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0AECBE0" w14:textId="77777777" w:rsidR="006E1C4D" w:rsidRPr="00D9150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objectives stated are relevant for each of the course.</w:t>
            </w:r>
          </w:p>
        </w:tc>
        <w:tc>
          <w:tcPr>
            <w:tcW w:w="1350" w:type="dxa"/>
          </w:tcPr>
          <w:p w14:paraId="7CD04975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9EFBB9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72BC98A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258858B4" w14:textId="77777777" w:rsidTr="008E722D">
        <w:tc>
          <w:tcPr>
            <w:tcW w:w="918" w:type="dxa"/>
          </w:tcPr>
          <w:p w14:paraId="0BE8215E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6354BA1C" w14:textId="77777777" w:rsidR="006E1C4D" w:rsidRPr="007B66A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offering of the electives is better in terms of their relevance to the specialized streams.</w:t>
            </w:r>
          </w:p>
        </w:tc>
        <w:tc>
          <w:tcPr>
            <w:tcW w:w="1350" w:type="dxa"/>
          </w:tcPr>
          <w:p w14:paraId="4474AF65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798CC2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19CADE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560C32EA" w14:textId="77777777" w:rsidTr="008E722D">
        <w:tc>
          <w:tcPr>
            <w:tcW w:w="918" w:type="dxa"/>
          </w:tcPr>
          <w:p w14:paraId="7ABFB1C0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7131414" w14:textId="77777777" w:rsidR="006E1C4D" w:rsidRPr="007B66A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electives offered in relation to the technological advancement are good.</w:t>
            </w:r>
          </w:p>
        </w:tc>
        <w:tc>
          <w:tcPr>
            <w:tcW w:w="1350" w:type="dxa"/>
          </w:tcPr>
          <w:p w14:paraId="21F60A86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FE868D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7CC131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16AF10E5" w14:textId="77777777" w:rsidTr="008E722D">
        <w:tc>
          <w:tcPr>
            <w:tcW w:w="918" w:type="dxa"/>
          </w:tcPr>
          <w:p w14:paraId="2D0A2B1A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7A245417" w14:textId="3C8ACFA7" w:rsidR="006E1C4D" w:rsidRPr="007B66A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of the courses is good to encourage extra learning / </w:t>
            </w:r>
            <w:r w:rsidR="00E34E15">
              <w:rPr>
                <w:rFonts w:ascii="Times New Roman" w:hAnsi="Times New Roman" w:cs="Times New Roman"/>
                <w:sz w:val="24"/>
                <w:szCs w:val="24"/>
              </w:rPr>
              <w:t>self-learning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5EBAF9C7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0D3836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4323F32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5F649851" w14:textId="77777777" w:rsidTr="008E722D">
        <w:tc>
          <w:tcPr>
            <w:tcW w:w="918" w:type="dxa"/>
          </w:tcPr>
          <w:p w14:paraId="5527EFB7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7824271A" w14:textId="0D4E0441" w:rsidR="006E1C4D" w:rsidRPr="007B66A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Having practical components are appropriate for their </w:t>
            </w:r>
            <w:r w:rsidR="00E34E15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1DFD18AB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A8144B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81F2F40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4D" w14:paraId="120F3DB0" w14:textId="77777777" w:rsidTr="008E722D">
        <w:tc>
          <w:tcPr>
            <w:tcW w:w="918" w:type="dxa"/>
          </w:tcPr>
          <w:p w14:paraId="3134552F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3FB4CC48" w14:textId="77777777" w:rsidR="006E1C4D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domain used for</w:t>
            </w:r>
          </w:p>
          <w:p w14:paraId="160DC8B1" w14:textId="77777777" w:rsidR="006E1C4D" w:rsidRPr="007B66A0" w:rsidRDefault="006E1C4D" w:rsidP="008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designing/performing the experiments in the laboratory are exact. </w:t>
            </w:r>
          </w:p>
        </w:tc>
        <w:tc>
          <w:tcPr>
            <w:tcW w:w="1350" w:type="dxa"/>
          </w:tcPr>
          <w:p w14:paraId="29D8DC4F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888A67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4328B1A" w14:textId="77777777" w:rsidR="006E1C4D" w:rsidRDefault="006E1C4D" w:rsidP="008E7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BE4939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C0A11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for further Improvement</w:t>
      </w:r>
    </w:p>
    <w:p w14:paraId="40EAF97B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1AC38" w14:textId="77777777" w:rsidR="006E1C4D" w:rsidRDefault="006E1C4D" w:rsidP="006E1C4D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8D3A" w14:textId="77777777" w:rsidR="006E1C4D" w:rsidRDefault="006E1C4D" w:rsidP="006E1C4D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EBC58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C4062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E9CDC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72AD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Student (Optional):</w:t>
      </w:r>
    </w:p>
    <w:p w14:paraId="78D006A6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Semester:  </w:t>
      </w:r>
    </w:p>
    <w:p w14:paraId="5F9C0A29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EAA7A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ECD27" w14:textId="77777777" w:rsidR="006E1C4D" w:rsidRDefault="006E1C4D" w:rsidP="006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D25F" w14:textId="77777777" w:rsidR="0055778E" w:rsidRDefault="0055778E"/>
    <w:sectPr w:rsidR="0055778E" w:rsidSect="00F8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0844"/>
    <w:rsid w:val="0055778E"/>
    <w:rsid w:val="006E1C4D"/>
    <w:rsid w:val="007A0844"/>
    <w:rsid w:val="008C3741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A5AC"/>
  <w15:chartTrackingRefBased/>
  <w15:docId w15:val="{729669E5-2FC0-4952-AAF3-BBD3B5A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4D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C4D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madhun gupta</dc:creator>
  <cp:keywords/>
  <dc:description/>
  <cp:lastModifiedBy>madhun gupta</cp:lastModifiedBy>
  <cp:revision>3</cp:revision>
  <dcterms:created xsi:type="dcterms:W3CDTF">2020-08-01T05:45:00Z</dcterms:created>
  <dcterms:modified xsi:type="dcterms:W3CDTF">2020-08-03T06:11:00Z</dcterms:modified>
</cp:coreProperties>
</file>